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A" w:rsidRDefault="003E3C7A" w:rsidP="002B17C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45FB4">
        <w:rPr>
          <w:rFonts w:ascii="Times New Roman" w:hAnsi="Times New Roman"/>
          <w:b/>
          <w:sz w:val="28"/>
          <w:szCs w:val="28"/>
        </w:rPr>
        <w:t>Сведения о студенческо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45FB4">
        <w:rPr>
          <w:rFonts w:ascii="Times New Roman" w:hAnsi="Times New Roman"/>
          <w:b/>
          <w:sz w:val="28"/>
          <w:szCs w:val="28"/>
        </w:rPr>
        <w:t xml:space="preserve"> научно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45FB4">
        <w:rPr>
          <w:rFonts w:ascii="Times New Roman" w:hAnsi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/>
          <w:b/>
          <w:sz w:val="28"/>
          <w:szCs w:val="28"/>
        </w:rPr>
        <w:t>е</w:t>
      </w:r>
      <w:r w:rsidRPr="00945FB4">
        <w:rPr>
          <w:rFonts w:ascii="Times New Roman" w:hAnsi="Times New Roman"/>
          <w:b/>
          <w:sz w:val="28"/>
          <w:szCs w:val="28"/>
        </w:rPr>
        <w:t xml:space="preserve"> (СНО</w:t>
      </w:r>
      <w:r>
        <w:rPr>
          <w:rFonts w:ascii="Times New Roman" w:hAnsi="Times New Roman"/>
          <w:b/>
          <w:sz w:val="28"/>
          <w:szCs w:val="28"/>
        </w:rPr>
        <w:t>/СНК</w:t>
      </w:r>
      <w:r w:rsidRPr="00945FB4">
        <w:rPr>
          <w:rFonts w:ascii="Times New Roman" w:hAnsi="Times New Roman"/>
          <w:b/>
          <w:sz w:val="28"/>
          <w:szCs w:val="28"/>
        </w:rPr>
        <w:t>)</w:t>
      </w:r>
    </w:p>
    <w:p w:rsidR="003E3C7A" w:rsidRPr="00A45973" w:rsidRDefault="003E3C7A" w:rsidP="002B17C4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1E1099">
        <w:rPr>
          <w:bCs/>
          <w:i/>
          <w:iCs/>
          <w:color w:val="0070C0"/>
          <w:sz w:val="26"/>
          <w:szCs w:val="26"/>
        </w:rPr>
        <w:t>«ЭКСПРЕСС-АНАЛИЗ СОСТОЯНИЯ ОКРУЖАЮЩЕЙ СРЕДЫ И ЗДОРОВЬЯ ЧЕЛОВЕКА С ИСПОЛЬЗОВАНИЕМ СОВРЕМЕННЫХ ПРИБОРОВ И ОБОРУДОВАНИЯ»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3E3C7A" w:rsidTr="003E3C7A">
        <w:tc>
          <w:tcPr>
            <w:tcW w:w="3652" w:type="dxa"/>
          </w:tcPr>
          <w:p w:rsidR="003E3C7A" w:rsidRPr="003E3C7A" w:rsidRDefault="003E3C7A">
            <w:pPr>
              <w:rPr>
                <w:rFonts w:ascii="Times New Roman" w:hAnsi="Times New Roman"/>
                <w:sz w:val="28"/>
                <w:szCs w:val="28"/>
              </w:rPr>
            </w:pPr>
            <w:r w:rsidRPr="003E3C7A">
              <w:rPr>
                <w:rFonts w:ascii="Times New Roman" w:hAnsi="Times New Roman"/>
                <w:sz w:val="28"/>
                <w:szCs w:val="28"/>
              </w:rPr>
              <w:t>Руководитель из числа НПР</w:t>
            </w:r>
          </w:p>
        </w:tc>
        <w:tc>
          <w:tcPr>
            <w:tcW w:w="5919" w:type="dxa"/>
          </w:tcPr>
          <w:p w:rsidR="003E3C7A" w:rsidRDefault="003E3C7A">
            <w:r>
              <w:t>Старший преподаватель Лысенко Дмитрий Сергеевич</w:t>
            </w:r>
          </w:p>
          <w:p w:rsidR="003E3C7A" w:rsidRPr="003E3C7A" w:rsidRDefault="003E3C7A" w:rsidP="003E3C7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45973">
              <w:rPr>
                <w:bCs/>
                <w:sz w:val="26"/>
                <w:szCs w:val="26"/>
              </w:rPr>
              <w:t>+79064530032</w:t>
            </w:r>
            <w:r>
              <w:rPr>
                <w:bCs/>
                <w:sz w:val="26"/>
                <w:szCs w:val="26"/>
              </w:rPr>
              <w:t xml:space="preserve">  </w:t>
            </w:r>
            <w:hyperlink r:id="rId5" w:history="1">
              <w:r w:rsidRPr="00CB05F5">
                <w:rPr>
                  <w:rStyle w:val="a4"/>
                  <w:bCs/>
                  <w:sz w:val="26"/>
                  <w:szCs w:val="26"/>
                  <w:lang w:val="en-US"/>
                </w:rPr>
                <w:t>dslysenko</w:t>
              </w:r>
              <w:r w:rsidRPr="00CB05F5">
                <w:rPr>
                  <w:rStyle w:val="a4"/>
                  <w:bCs/>
                  <w:sz w:val="26"/>
                  <w:szCs w:val="26"/>
                </w:rPr>
                <w:t>@</w:t>
              </w:r>
              <w:r w:rsidRPr="00CB05F5">
                <w:rPr>
                  <w:rStyle w:val="a4"/>
                  <w:bCs/>
                  <w:sz w:val="26"/>
                  <w:szCs w:val="26"/>
                  <w:lang w:val="en-US"/>
                </w:rPr>
                <w:t>sfedu</w:t>
              </w:r>
              <w:r w:rsidRPr="00CB05F5">
                <w:rPr>
                  <w:rStyle w:val="a4"/>
                  <w:bCs/>
                  <w:sz w:val="26"/>
                  <w:szCs w:val="26"/>
                </w:rPr>
                <w:t>.</w:t>
              </w:r>
              <w:proofErr w:type="spellStart"/>
              <w:r w:rsidRPr="00CB05F5">
                <w:rPr>
                  <w:rStyle w:val="a4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1E1099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3E3C7A" w:rsidTr="003E3C7A">
        <w:tc>
          <w:tcPr>
            <w:tcW w:w="3652" w:type="dxa"/>
          </w:tcPr>
          <w:p w:rsidR="003E3C7A" w:rsidRPr="003E3C7A" w:rsidRDefault="003E3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Девиз и логотип </w:t>
            </w:r>
          </w:p>
        </w:tc>
        <w:tc>
          <w:tcPr>
            <w:tcW w:w="5919" w:type="dxa"/>
          </w:tcPr>
          <w:p w:rsidR="003E3C7A" w:rsidRDefault="003E3C7A">
            <w:r w:rsidRPr="003E3C7A">
              <w:drawing>
                <wp:inline distT="0" distB="0" distL="0" distR="0">
                  <wp:extent cx="3895515" cy="2457802"/>
                  <wp:effectExtent l="19050" t="0" r="0" b="0"/>
                  <wp:docPr id="2" name="Рисунок 1" descr="C:\Users\alysenko\Desktop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senko\Desktop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282" cy="245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C7A" w:rsidTr="003E3C7A">
        <w:tc>
          <w:tcPr>
            <w:tcW w:w="3652" w:type="dxa"/>
          </w:tcPr>
          <w:p w:rsidR="003E3C7A" w:rsidRPr="003E3C7A" w:rsidRDefault="003E3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5919" w:type="dxa"/>
          </w:tcPr>
          <w:p w:rsidR="003E3C7A" w:rsidRPr="002B17C4" w:rsidRDefault="002B17C4" w:rsidP="003E3C7A">
            <w:pPr>
              <w:rPr>
                <w:rFonts w:ascii="Times New Roman" w:hAnsi="Times New Roman"/>
                <w:sz w:val="24"/>
                <w:szCs w:val="24"/>
              </w:rPr>
            </w:pPr>
            <w:r w:rsidRPr="002B17C4">
              <w:rPr>
                <w:rFonts w:ascii="Times New Roman" w:hAnsi="Times New Roman"/>
                <w:sz w:val="24"/>
                <w:szCs w:val="24"/>
              </w:rPr>
              <w:t>изучить взаимосвязь состояния здоровья с условиями окружающей среды, средства и методы обеспечения комфортного взаимодействия человека с окружающей средой</w:t>
            </w:r>
          </w:p>
        </w:tc>
      </w:tr>
      <w:tr w:rsidR="003E3C7A" w:rsidTr="003E3C7A">
        <w:tc>
          <w:tcPr>
            <w:tcW w:w="3652" w:type="dxa"/>
          </w:tcPr>
          <w:p w:rsidR="003E3C7A" w:rsidRDefault="003E3C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основных проектов и заседаний</w:t>
            </w:r>
          </w:p>
        </w:tc>
        <w:tc>
          <w:tcPr>
            <w:tcW w:w="5919" w:type="dxa"/>
          </w:tcPr>
          <w:p w:rsidR="003E3C7A" w:rsidRPr="002B17C4" w:rsidRDefault="003E3C7A" w:rsidP="002B17C4">
            <w:pPr>
              <w:pStyle w:val="a7"/>
              <w:numPr>
                <w:ilvl w:val="0"/>
                <w:numId w:val="3"/>
              </w:numPr>
              <w:ind w:left="71" w:firstLine="289"/>
              <w:rPr>
                <w:rFonts w:ascii="Times New Roman" w:hAnsi="Times New Roman"/>
                <w:sz w:val="24"/>
                <w:szCs w:val="24"/>
              </w:rPr>
            </w:pPr>
            <w:r w:rsidRPr="002B17C4">
              <w:rPr>
                <w:rFonts w:ascii="Times New Roman" w:hAnsi="Times New Roman"/>
                <w:sz w:val="24"/>
                <w:szCs w:val="24"/>
              </w:rPr>
              <w:t>Биомедицинский анализ факторов, влияющих на продолжительность жизни и долгожительство представителей различных профессиональных групп</w:t>
            </w:r>
          </w:p>
          <w:p w:rsidR="003E3C7A" w:rsidRPr="003E3C7A" w:rsidRDefault="003E3C7A" w:rsidP="002B17C4">
            <w:pPr>
              <w:pStyle w:val="a7"/>
              <w:numPr>
                <w:ilvl w:val="0"/>
                <w:numId w:val="3"/>
              </w:numPr>
              <w:ind w:left="71" w:firstLine="289"/>
            </w:pPr>
            <w:r w:rsidRPr="002B17C4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2B17C4" w:rsidRPr="002B17C4">
              <w:rPr>
                <w:rFonts w:ascii="Times New Roman" w:hAnsi="Times New Roman"/>
                <w:sz w:val="24"/>
                <w:szCs w:val="24"/>
              </w:rPr>
              <w:t>факторов, обеспечивающих активное долголетие (в т.ч. факторы окружающей среды, особенности питания, профессиональной и интеллектуальной деятельности).</w:t>
            </w:r>
          </w:p>
        </w:tc>
      </w:tr>
    </w:tbl>
    <w:p w:rsidR="00B9144B" w:rsidRDefault="00B9144B"/>
    <w:p w:rsidR="003E3C7A" w:rsidRDefault="003E3C7A"/>
    <w:p w:rsidR="003E3C7A" w:rsidRPr="003E3C7A" w:rsidRDefault="003E3C7A" w:rsidP="003E3C7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3E3C7A">
        <w:rPr>
          <w:rFonts w:ascii="Times New Roman" w:hAnsi="Times New Roman"/>
        </w:rPr>
        <w:t>Таблица-анкета результатов деятельности НСО за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3C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3C7A">
              <w:rPr>
                <w:rFonts w:ascii="Times New Roman" w:hAnsi="Times New Roman"/>
              </w:rPr>
              <w:t>/</w:t>
            </w:r>
            <w:proofErr w:type="spellStart"/>
            <w:r w:rsidRPr="003E3C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Число студентов-членов СНО, принявших участие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Результат</w:t>
            </w:r>
          </w:p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(кол-во наград)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1.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Заседания СНО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все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2.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Научные мероприятия ЮФУ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1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3.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4.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4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5.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6.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7.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3E3C7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</w:tr>
      <w:tr w:rsidR="003E3C7A" w:rsidRPr="003E3C7A" w:rsidTr="004846AE">
        <w:tc>
          <w:tcPr>
            <w:tcW w:w="63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8.</w:t>
            </w:r>
          </w:p>
        </w:tc>
        <w:tc>
          <w:tcPr>
            <w:tcW w:w="4289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3E3C7A" w:rsidRPr="003E3C7A" w:rsidRDefault="003E3C7A" w:rsidP="003E3C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3C7A">
              <w:rPr>
                <w:rFonts w:ascii="Times New Roman" w:hAnsi="Times New Roman"/>
              </w:rPr>
              <w:t>-</w:t>
            </w:r>
          </w:p>
        </w:tc>
      </w:tr>
    </w:tbl>
    <w:p w:rsidR="003E3C7A" w:rsidRPr="003E3C7A" w:rsidRDefault="003E3C7A" w:rsidP="003E3C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3E3C7A" w:rsidRPr="003E3C7A" w:rsidRDefault="003E3C7A" w:rsidP="003E3C7A">
      <w:pPr>
        <w:spacing w:after="0" w:line="240" w:lineRule="auto"/>
        <w:rPr>
          <w:rFonts w:ascii="Times New Roman" w:hAnsi="Times New Roman"/>
        </w:rPr>
      </w:pPr>
    </w:p>
    <w:sectPr w:rsidR="003E3C7A" w:rsidRPr="003E3C7A" w:rsidSect="00B9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31A"/>
    <w:multiLevelType w:val="hybridMultilevel"/>
    <w:tmpl w:val="FAAE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D1A8A"/>
    <w:multiLevelType w:val="hybridMultilevel"/>
    <w:tmpl w:val="88EC5BC2"/>
    <w:lvl w:ilvl="0" w:tplc="BE76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2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6E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A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8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E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0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66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5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7A"/>
    <w:rsid w:val="002B17C4"/>
    <w:rsid w:val="003E3C7A"/>
    <w:rsid w:val="00B9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3C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slysenko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alysenko</dc:creator>
  <cp:keywords/>
  <dc:description/>
  <cp:lastModifiedBy>alysenko</cp:lastModifiedBy>
  <cp:revision>2</cp:revision>
  <dcterms:created xsi:type="dcterms:W3CDTF">2019-03-05T09:58:00Z</dcterms:created>
  <dcterms:modified xsi:type="dcterms:W3CDTF">2019-03-05T10:10:00Z</dcterms:modified>
</cp:coreProperties>
</file>